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0C" w:rsidRPr="00EE172A" w:rsidRDefault="007B5D0C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1E07B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1E07B5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AB68F6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P R I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921CA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(navesti i za supružnike ukoliko je prijavitelj stariji od 4</w:t>
      </w:r>
      <w:r w:rsidR="001E07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godina)</w:t>
      </w: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mjeru za koju se podnosi prijava: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Kupnja stambenog objekta – Mjera 1.1.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stambenog objekta – Mjera 1.2.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Pr="005921CA" w:rsidRDefault="005921CA" w:rsidP="005921CA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 w:rsidR="00D7186D">
        <w:rPr>
          <w:rFonts w:ascii="Times New Roman" w:hAnsi="Times New Roman"/>
          <w:sz w:val="24"/>
        </w:rPr>
        <w:t>odredbama Opće Uredbe o zaštiti podataka</w:t>
      </w:r>
      <w:r w:rsidR="00BF4C6F">
        <w:rPr>
          <w:rFonts w:ascii="Times New Roman" w:hAnsi="Times New Roman"/>
          <w:sz w:val="24"/>
        </w:rPr>
        <w:t xml:space="preserve"> (EU 2016/679), odredbama Zakona o provedbi Opće uredbe o zaštiti podataka (Narodne novine broj 42/2018), i odredbama Pravilnika o zaštiti osobnih podataka Općine </w:t>
      </w:r>
      <w:r w:rsidR="001E07B5">
        <w:rPr>
          <w:rFonts w:ascii="Times New Roman" w:hAnsi="Times New Roman"/>
          <w:sz w:val="24"/>
        </w:rPr>
        <w:t>Gornja Vrba</w:t>
      </w:r>
      <w:r w:rsidRPr="005921CA"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 w:rsidRPr="005921CA">
        <w:rPr>
          <w:rFonts w:ascii="Times New Roman" w:hAnsi="Times New Roman"/>
          <w:sz w:val="24"/>
          <w:szCs w:val="24"/>
        </w:rPr>
        <w:t>Odlu</w:t>
      </w:r>
      <w:r w:rsidR="00BF4C6F">
        <w:rPr>
          <w:rFonts w:ascii="Times New Roman" w:hAnsi="Times New Roman"/>
          <w:sz w:val="24"/>
          <w:szCs w:val="24"/>
        </w:rPr>
        <w:t>ci</w:t>
      </w:r>
      <w:r w:rsidRPr="005921CA">
        <w:rPr>
          <w:rFonts w:ascii="Times New Roman" w:hAnsi="Times New Roman"/>
          <w:sz w:val="24"/>
          <w:szCs w:val="24"/>
        </w:rPr>
        <w:t xml:space="preserve"> o programu mjera za poticanje rješavanja stambenog pitanja na području Općine </w:t>
      </w:r>
      <w:r w:rsidR="001E07B5">
        <w:rPr>
          <w:rFonts w:ascii="Times New Roman" w:hAnsi="Times New Roman"/>
          <w:sz w:val="24"/>
          <w:szCs w:val="24"/>
        </w:rPr>
        <w:t>Gornja Vrba za 202</w:t>
      </w:r>
      <w:r w:rsidR="00F13FE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1E07B5">
        <w:rPr>
          <w:rFonts w:ascii="Times New Roman" w:hAnsi="Times New Roman"/>
          <w:sz w:val="24"/>
          <w:szCs w:val="24"/>
        </w:rPr>
        <w:t>. g.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532D9B" w:rsidRPr="00BF4C6F" w:rsidRDefault="005921CA" w:rsidP="00BF4C6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E172A" w:rsidRPr="00EE172A" w:rsidRDefault="00532D9B" w:rsidP="001E07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</w:t>
      </w:r>
      <w:r w:rsidR="008D49DB">
        <w:rPr>
          <w:rFonts w:ascii="Times New Roman" w:hAnsi="Times New Roman" w:cs="Times New Roman"/>
          <w:sz w:val="24"/>
          <w:szCs w:val="24"/>
        </w:rPr>
        <w:t>)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BCA"/>
    <w:multiLevelType w:val="hybridMultilevel"/>
    <w:tmpl w:val="6250FCDE"/>
    <w:lvl w:ilvl="0" w:tplc="FBDCCE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426A0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07B5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30F6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D49DB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B68F6"/>
    <w:rsid w:val="00AD6704"/>
    <w:rsid w:val="00AD6EB1"/>
    <w:rsid w:val="00AF05D7"/>
    <w:rsid w:val="00B148B9"/>
    <w:rsid w:val="00B3400E"/>
    <w:rsid w:val="00B65A9B"/>
    <w:rsid w:val="00B838AF"/>
    <w:rsid w:val="00BA5D4D"/>
    <w:rsid w:val="00BF3680"/>
    <w:rsid w:val="00BF4C6F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7186D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13FEC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14</cp:revision>
  <cp:lastPrinted>2019-01-25T08:55:00Z</cp:lastPrinted>
  <dcterms:created xsi:type="dcterms:W3CDTF">2019-03-19T06:35:00Z</dcterms:created>
  <dcterms:modified xsi:type="dcterms:W3CDTF">2022-06-02T06:39:00Z</dcterms:modified>
</cp:coreProperties>
</file>